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769FE6">
      <w:pPr>
        <w:ind w:left="420"/>
        <w:jc w:val="center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ascii="华文中宋" w:hAnsi="华文中宋" w:eastAsia="华文中宋"/>
          <w:b/>
          <w:sz w:val="28"/>
          <w:szCs w:val="28"/>
        </w:rPr>
        <w:t>临床试验药</w:t>
      </w:r>
      <w:r>
        <w:rPr>
          <w:rFonts w:hint="eastAsia" w:ascii="华文中宋" w:hAnsi="华文中宋" w:eastAsia="华文中宋"/>
          <w:b/>
          <w:sz w:val="28"/>
          <w:szCs w:val="28"/>
        </w:rPr>
        <w:t>物</w:t>
      </w:r>
      <w:r>
        <w:rPr>
          <w:rFonts w:ascii="华文中宋" w:hAnsi="华文中宋" w:eastAsia="华文中宋"/>
          <w:b/>
          <w:sz w:val="28"/>
          <w:szCs w:val="28"/>
        </w:rPr>
        <w:t>接收登记表</w:t>
      </w:r>
    </w:p>
    <w:tbl>
      <w:tblPr>
        <w:tblStyle w:val="4"/>
        <w:tblW w:w="15168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1417"/>
        <w:gridCol w:w="1276"/>
        <w:gridCol w:w="1276"/>
        <w:gridCol w:w="992"/>
        <w:gridCol w:w="709"/>
        <w:gridCol w:w="1417"/>
        <w:gridCol w:w="993"/>
        <w:gridCol w:w="1134"/>
        <w:gridCol w:w="1134"/>
        <w:gridCol w:w="1275"/>
        <w:gridCol w:w="1985"/>
      </w:tblGrid>
      <w:tr w14:paraId="0523A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253" w:type="dxa"/>
            <w:gridSpan w:val="3"/>
            <w:vAlign w:val="center"/>
          </w:tcPr>
          <w:p w14:paraId="28E1397C">
            <w:pPr>
              <w:rPr>
                <w:rFonts w:hint="eastAsia" w:ascii="华文中宋" w:hAnsi="华文中宋" w:eastAsia="华文中宋"/>
                <w:szCs w:val="21"/>
              </w:rPr>
            </w:pPr>
            <w:r>
              <w:rPr>
                <w:rFonts w:ascii="华文中宋" w:hAnsi="华文中宋" w:eastAsia="华文中宋"/>
                <w:szCs w:val="21"/>
              </w:rPr>
              <w:t>项目编号：</w:t>
            </w:r>
          </w:p>
        </w:tc>
        <w:tc>
          <w:tcPr>
            <w:tcW w:w="10915" w:type="dxa"/>
            <w:gridSpan w:val="9"/>
            <w:vAlign w:val="center"/>
          </w:tcPr>
          <w:p w14:paraId="6367187F">
            <w:pPr>
              <w:rPr>
                <w:rFonts w:hint="eastAsia" w:ascii="华文中宋" w:hAnsi="华文中宋" w:eastAsia="华文中宋"/>
                <w:szCs w:val="21"/>
              </w:rPr>
            </w:pPr>
            <w:r>
              <w:rPr>
                <w:rFonts w:ascii="华文中宋" w:hAnsi="华文中宋" w:eastAsia="华文中宋"/>
                <w:szCs w:val="21"/>
              </w:rPr>
              <w:t>项目名称：</w:t>
            </w:r>
          </w:p>
        </w:tc>
      </w:tr>
      <w:tr w14:paraId="2CC52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253" w:type="dxa"/>
            <w:gridSpan w:val="3"/>
            <w:vAlign w:val="center"/>
          </w:tcPr>
          <w:p w14:paraId="42DC71B9">
            <w:pPr>
              <w:rPr>
                <w:rFonts w:hint="eastAsia" w:ascii="华文中宋" w:hAnsi="华文中宋" w:eastAsia="华文中宋"/>
                <w:szCs w:val="21"/>
              </w:rPr>
            </w:pPr>
            <w:r>
              <w:rPr>
                <w:rFonts w:ascii="华文中宋" w:hAnsi="华文中宋" w:eastAsia="华文中宋"/>
                <w:szCs w:val="21"/>
              </w:rPr>
              <w:t>申办者:</w:t>
            </w:r>
          </w:p>
        </w:tc>
        <w:tc>
          <w:tcPr>
            <w:tcW w:w="5387" w:type="dxa"/>
            <w:gridSpan w:val="5"/>
            <w:vAlign w:val="center"/>
          </w:tcPr>
          <w:p w14:paraId="1E03A837">
            <w:pPr>
              <w:rPr>
                <w:rFonts w:hint="eastAsia" w:ascii="华文中宋" w:hAnsi="华文中宋" w:eastAsia="华文中宋"/>
                <w:szCs w:val="21"/>
              </w:rPr>
            </w:pPr>
            <w:r>
              <w:rPr>
                <w:rFonts w:ascii="华文中宋" w:hAnsi="华文中宋" w:eastAsia="华文中宋"/>
                <w:szCs w:val="21"/>
              </w:rPr>
              <w:t>CRO</w:t>
            </w:r>
            <w:r>
              <w:rPr>
                <w:rFonts w:hint="eastAsia" w:ascii="华文中宋" w:hAnsi="华文中宋" w:eastAsia="华文中宋"/>
                <w:szCs w:val="21"/>
              </w:rPr>
              <w:t>:</w:t>
            </w:r>
          </w:p>
        </w:tc>
        <w:tc>
          <w:tcPr>
            <w:tcW w:w="5528" w:type="dxa"/>
            <w:gridSpan w:val="4"/>
            <w:vAlign w:val="center"/>
          </w:tcPr>
          <w:p w14:paraId="0D590FF0">
            <w:pPr>
              <w:rPr>
                <w:rFonts w:hint="eastAsia"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运送方：</w:t>
            </w:r>
          </w:p>
        </w:tc>
      </w:tr>
      <w:tr w14:paraId="2A493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253" w:type="dxa"/>
            <w:gridSpan w:val="3"/>
            <w:vAlign w:val="center"/>
          </w:tcPr>
          <w:p w14:paraId="22AAE1F0">
            <w:pPr>
              <w:rPr>
                <w:rFonts w:hint="eastAsia"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专业科室</w:t>
            </w:r>
            <w:r>
              <w:rPr>
                <w:rFonts w:ascii="华文中宋" w:hAnsi="华文中宋" w:eastAsia="华文中宋"/>
                <w:szCs w:val="21"/>
              </w:rPr>
              <w:t>：</w:t>
            </w:r>
          </w:p>
        </w:tc>
        <w:tc>
          <w:tcPr>
            <w:tcW w:w="5387" w:type="dxa"/>
            <w:gridSpan w:val="5"/>
            <w:vAlign w:val="center"/>
          </w:tcPr>
          <w:p w14:paraId="10AA7FB8">
            <w:pPr>
              <w:rPr>
                <w:rFonts w:hint="eastAsia"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主要研究者</w:t>
            </w:r>
            <w:r>
              <w:rPr>
                <w:rFonts w:ascii="华文中宋" w:hAnsi="华文中宋" w:eastAsia="华文中宋"/>
                <w:szCs w:val="21"/>
              </w:rPr>
              <w:t>：</w:t>
            </w:r>
          </w:p>
        </w:tc>
        <w:tc>
          <w:tcPr>
            <w:tcW w:w="5528" w:type="dxa"/>
            <w:gridSpan w:val="4"/>
            <w:vAlign w:val="center"/>
          </w:tcPr>
          <w:p w14:paraId="77F26CEA">
            <w:pPr>
              <w:rPr>
                <w:rFonts w:hint="eastAsia"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运送日期：</w:t>
            </w:r>
          </w:p>
        </w:tc>
      </w:tr>
      <w:tr w14:paraId="5BCF0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" w:hRule="atLeast"/>
        </w:trPr>
        <w:tc>
          <w:tcPr>
            <w:tcW w:w="1560" w:type="dxa"/>
            <w:vAlign w:val="center"/>
          </w:tcPr>
          <w:p w14:paraId="564CA328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  <w:r>
              <w:rPr>
                <w:rFonts w:ascii="华文中宋" w:hAnsi="华文中宋" w:eastAsia="华文中宋"/>
                <w:szCs w:val="21"/>
              </w:rPr>
              <w:t>药物名称</w:t>
            </w:r>
          </w:p>
        </w:tc>
        <w:tc>
          <w:tcPr>
            <w:tcW w:w="1417" w:type="dxa"/>
            <w:vAlign w:val="center"/>
          </w:tcPr>
          <w:p w14:paraId="551C23AD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  <w:r>
              <w:rPr>
                <w:rFonts w:ascii="华文中宋" w:hAnsi="华文中宋" w:eastAsia="华文中宋"/>
                <w:szCs w:val="21"/>
              </w:rPr>
              <w:t>批号</w:t>
            </w:r>
          </w:p>
        </w:tc>
        <w:tc>
          <w:tcPr>
            <w:tcW w:w="1276" w:type="dxa"/>
            <w:vAlign w:val="center"/>
          </w:tcPr>
          <w:p w14:paraId="33917E23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  <w:r>
              <w:rPr>
                <w:rFonts w:ascii="华文中宋" w:hAnsi="华文中宋" w:eastAsia="华文中宋"/>
                <w:szCs w:val="21"/>
              </w:rPr>
              <w:t>有效期</w:t>
            </w:r>
          </w:p>
        </w:tc>
        <w:tc>
          <w:tcPr>
            <w:tcW w:w="1276" w:type="dxa"/>
            <w:vAlign w:val="center"/>
          </w:tcPr>
          <w:p w14:paraId="6FA0D9D5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  <w:r>
              <w:rPr>
                <w:rFonts w:ascii="华文中宋" w:hAnsi="华文中宋" w:eastAsia="华文中宋"/>
                <w:szCs w:val="21"/>
              </w:rPr>
              <w:t>剂型</w:t>
            </w:r>
          </w:p>
        </w:tc>
        <w:tc>
          <w:tcPr>
            <w:tcW w:w="992" w:type="dxa"/>
            <w:vAlign w:val="center"/>
          </w:tcPr>
          <w:p w14:paraId="08D1A769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  <w:r>
              <w:rPr>
                <w:rFonts w:ascii="华文中宋" w:hAnsi="华文中宋" w:eastAsia="华文中宋"/>
                <w:szCs w:val="21"/>
              </w:rPr>
              <w:t>规格</w:t>
            </w:r>
          </w:p>
        </w:tc>
        <w:tc>
          <w:tcPr>
            <w:tcW w:w="709" w:type="dxa"/>
            <w:vAlign w:val="center"/>
          </w:tcPr>
          <w:p w14:paraId="6E101154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  <w:r>
              <w:rPr>
                <w:rFonts w:ascii="华文中宋" w:hAnsi="华文中宋" w:eastAsia="华文中宋"/>
                <w:szCs w:val="21"/>
              </w:rPr>
              <w:t>数量</w:t>
            </w:r>
          </w:p>
        </w:tc>
        <w:tc>
          <w:tcPr>
            <w:tcW w:w="1417" w:type="dxa"/>
            <w:vAlign w:val="center"/>
          </w:tcPr>
          <w:p w14:paraId="7975A778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  <w:r>
              <w:rPr>
                <w:rFonts w:ascii="华文中宋" w:hAnsi="华文中宋" w:eastAsia="华文中宋"/>
                <w:szCs w:val="21"/>
              </w:rPr>
              <w:t>保存条件</w:t>
            </w:r>
          </w:p>
        </w:tc>
        <w:tc>
          <w:tcPr>
            <w:tcW w:w="993" w:type="dxa"/>
            <w:vAlign w:val="center"/>
          </w:tcPr>
          <w:p w14:paraId="31A68C6C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  <w:r>
              <w:rPr>
                <w:rFonts w:ascii="华文中宋" w:hAnsi="华文中宋" w:eastAsia="华文中宋"/>
                <w:szCs w:val="21"/>
              </w:rPr>
              <w:t>包装</w:t>
            </w:r>
            <w:r>
              <w:rPr>
                <w:rFonts w:hint="eastAsia" w:ascii="华文中宋" w:hAnsi="华文中宋" w:eastAsia="华文中宋"/>
                <w:szCs w:val="21"/>
              </w:rPr>
              <w:t>是否完整</w:t>
            </w:r>
          </w:p>
        </w:tc>
        <w:tc>
          <w:tcPr>
            <w:tcW w:w="1134" w:type="dxa"/>
            <w:vAlign w:val="center"/>
          </w:tcPr>
          <w:p w14:paraId="5D65DF61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标签是否符合要求</w:t>
            </w:r>
          </w:p>
        </w:tc>
        <w:tc>
          <w:tcPr>
            <w:tcW w:w="1134" w:type="dxa"/>
            <w:vAlign w:val="center"/>
          </w:tcPr>
          <w:p w14:paraId="28376568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  <w:r>
              <w:rPr>
                <w:rFonts w:ascii="华文中宋" w:hAnsi="华文中宋" w:eastAsia="华文中宋"/>
                <w:szCs w:val="21"/>
              </w:rPr>
              <w:t>是否附</w:t>
            </w:r>
            <w:r>
              <w:rPr>
                <w:rFonts w:hint="eastAsia" w:ascii="华文中宋" w:hAnsi="华文中宋" w:eastAsia="华文中宋"/>
                <w:szCs w:val="21"/>
              </w:rPr>
              <w:t>检验</w:t>
            </w:r>
            <w:r>
              <w:rPr>
                <w:rFonts w:ascii="华文中宋" w:hAnsi="华文中宋" w:eastAsia="华文中宋"/>
                <w:szCs w:val="21"/>
              </w:rPr>
              <w:t>报告</w:t>
            </w:r>
          </w:p>
        </w:tc>
        <w:tc>
          <w:tcPr>
            <w:tcW w:w="1275" w:type="dxa"/>
            <w:vAlign w:val="center"/>
          </w:tcPr>
          <w:p w14:paraId="703A0019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运输条件是否符合要求</w:t>
            </w:r>
          </w:p>
        </w:tc>
        <w:tc>
          <w:tcPr>
            <w:tcW w:w="1985" w:type="dxa"/>
            <w:vAlign w:val="center"/>
          </w:tcPr>
          <w:p w14:paraId="7C22BD8F">
            <w:pPr>
              <w:jc w:val="center"/>
              <w:rPr>
                <w:rFonts w:hint="eastAsia" w:ascii="华文中宋" w:hAnsi="华文中宋" w:eastAsia="华文中宋"/>
                <w:szCs w:val="21"/>
              </w:rPr>
            </w:pPr>
            <w:r>
              <w:rPr>
                <w:rFonts w:ascii="华文中宋" w:hAnsi="华文中宋" w:eastAsia="华文中宋"/>
                <w:szCs w:val="21"/>
              </w:rPr>
              <w:t>备注</w:t>
            </w:r>
          </w:p>
        </w:tc>
      </w:tr>
      <w:tr w14:paraId="37FDD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0" w:type="dxa"/>
          </w:tcPr>
          <w:p w14:paraId="30791EC8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417" w:type="dxa"/>
          </w:tcPr>
          <w:p w14:paraId="319EAB3C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276" w:type="dxa"/>
          </w:tcPr>
          <w:p w14:paraId="2F1BE8B3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276" w:type="dxa"/>
          </w:tcPr>
          <w:p w14:paraId="5CBAF4F1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992" w:type="dxa"/>
          </w:tcPr>
          <w:p w14:paraId="0B539A32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709" w:type="dxa"/>
          </w:tcPr>
          <w:p w14:paraId="214F1F12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417" w:type="dxa"/>
          </w:tcPr>
          <w:p w14:paraId="7367C423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993" w:type="dxa"/>
          </w:tcPr>
          <w:p w14:paraId="6EDC614E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134" w:type="dxa"/>
          </w:tcPr>
          <w:p w14:paraId="178DF170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134" w:type="dxa"/>
          </w:tcPr>
          <w:p w14:paraId="3B741228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275" w:type="dxa"/>
          </w:tcPr>
          <w:p w14:paraId="6EE95268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985" w:type="dxa"/>
          </w:tcPr>
          <w:p w14:paraId="080B63BC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</w:tr>
      <w:tr w14:paraId="2EF60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0" w:type="dxa"/>
          </w:tcPr>
          <w:p w14:paraId="1F678424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417" w:type="dxa"/>
          </w:tcPr>
          <w:p w14:paraId="61450F8D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276" w:type="dxa"/>
          </w:tcPr>
          <w:p w14:paraId="31727016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276" w:type="dxa"/>
          </w:tcPr>
          <w:p w14:paraId="0E42C9FF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992" w:type="dxa"/>
          </w:tcPr>
          <w:p w14:paraId="334BF27C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709" w:type="dxa"/>
          </w:tcPr>
          <w:p w14:paraId="03A25764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417" w:type="dxa"/>
          </w:tcPr>
          <w:p w14:paraId="05FF50BA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993" w:type="dxa"/>
          </w:tcPr>
          <w:p w14:paraId="2EC8A84B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134" w:type="dxa"/>
          </w:tcPr>
          <w:p w14:paraId="62ED0BFA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134" w:type="dxa"/>
          </w:tcPr>
          <w:p w14:paraId="3AF161A5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275" w:type="dxa"/>
          </w:tcPr>
          <w:p w14:paraId="593BB907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985" w:type="dxa"/>
          </w:tcPr>
          <w:p w14:paraId="63362353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</w:tr>
      <w:tr w14:paraId="58F1D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0" w:type="dxa"/>
          </w:tcPr>
          <w:p w14:paraId="2ECD3F3B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417" w:type="dxa"/>
          </w:tcPr>
          <w:p w14:paraId="12FF8A03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276" w:type="dxa"/>
          </w:tcPr>
          <w:p w14:paraId="705E44D1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276" w:type="dxa"/>
          </w:tcPr>
          <w:p w14:paraId="6B82FAD0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992" w:type="dxa"/>
          </w:tcPr>
          <w:p w14:paraId="1ADCE531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709" w:type="dxa"/>
          </w:tcPr>
          <w:p w14:paraId="2751445F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417" w:type="dxa"/>
          </w:tcPr>
          <w:p w14:paraId="73B8B37F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993" w:type="dxa"/>
          </w:tcPr>
          <w:p w14:paraId="0FCAF7D1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134" w:type="dxa"/>
          </w:tcPr>
          <w:p w14:paraId="7891B6F5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134" w:type="dxa"/>
          </w:tcPr>
          <w:p w14:paraId="0924D163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275" w:type="dxa"/>
          </w:tcPr>
          <w:p w14:paraId="64818A85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985" w:type="dxa"/>
          </w:tcPr>
          <w:p w14:paraId="58ABFC10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</w:tr>
      <w:tr w14:paraId="057C1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0" w:type="dxa"/>
          </w:tcPr>
          <w:p w14:paraId="5043CA26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417" w:type="dxa"/>
          </w:tcPr>
          <w:p w14:paraId="53AEEED7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276" w:type="dxa"/>
          </w:tcPr>
          <w:p w14:paraId="790DA28A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276" w:type="dxa"/>
          </w:tcPr>
          <w:p w14:paraId="1B2192AE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992" w:type="dxa"/>
          </w:tcPr>
          <w:p w14:paraId="7204CB24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709" w:type="dxa"/>
          </w:tcPr>
          <w:p w14:paraId="3CF20B2E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417" w:type="dxa"/>
          </w:tcPr>
          <w:p w14:paraId="2CA3BB27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993" w:type="dxa"/>
          </w:tcPr>
          <w:p w14:paraId="204FA009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134" w:type="dxa"/>
          </w:tcPr>
          <w:p w14:paraId="29BB3D15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134" w:type="dxa"/>
          </w:tcPr>
          <w:p w14:paraId="0F2310DE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275" w:type="dxa"/>
          </w:tcPr>
          <w:p w14:paraId="4F4ADE01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985" w:type="dxa"/>
          </w:tcPr>
          <w:p w14:paraId="06339F8A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</w:tr>
      <w:tr w14:paraId="30361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0" w:type="dxa"/>
          </w:tcPr>
          <w:p w14:paraId="04679F70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417" w:type="dxa"/>
          </w:tcPr>
          <w:p w14:paraId="165C3893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276" w:type="dxa"/>
          </w:tcPr>
          <w:p w14:paraId="6AF30B4F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276" w:type="dxa"/>
          </w:tcPr>
          <w:p w14:paraId="0905C07A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992" w:type="dxa"/>
          </w:tcPr>
          <w:p w14:paraId="3CB5B5A7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709" w:type="dxa"/>
          </w:tcPr>
          <w:p w14:paraId="22069D63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417" w:type="dxa"/>
          </w:tcPr>
          <w:p w14:paraId="72D0B102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993" w:type="dxa"/>
          </w:tcPr>
          <w:p w14:paraId="4B2395F5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134" w:type="dxa"/>
          </w:tcPr>
          <w:p w14:paraId="2F3CB823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134" w:type="dxa"/>
          </w:tcPr>
          <w:p w14:paraId="4770F247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275" w:type="dxa"/>
          </w:tcPr>
          <w:p w14:paraId="530B6648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985" w:type="dxa"/>
          </w:tcPr>
          <w:p w14:paraId="775FC5D9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</w:tr>
      <w:tr w14:paraId="64025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0" w:type="dxa"/>
          </w:tcPr>
          <w:p w14:paraId="25852E31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417" w:type="dxa"/>
          </w:tcPr>
          <w:p w14:paraId="0149D330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276" w:type="dxa"/>
          </w:tcPr>
          <w:p w14:paraId="0837938F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276" w:type="dxa"/>
          </w:tcPr>
          <w:p w14:paraId="5724947D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992" w:type="dxa"/>
          </w:tcPr>
          <w:p w14:paraId="316165F3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709" w:type="dxa"/>
          </w:tcPr>
          <w:p w14:paraId="0090F80B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417" w:type="dxa"/>
          </w:tcPr>
          <w:p w14:paraId="54886C87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993" w:type="dxa"/>
          </w:tcPr>
          <w:p w14:paraId="10B8492B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134" w:type="dxa"/>
          </w:tcPr>
          <w:p w14:paraId="08DBB890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134" w:type="dxa"/>
          </w:tcPr>
          <w:p w14:paraId="704419CB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275" w:type="dxa"/>
          </w:tcPr>
          <w:p w14:paraId="7F9E6466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985" w:type="dxa"/>
          </w:tcPr>
          <w:p w14:paraId="7A7E8D5E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</w:tr>
      <w:tr w14:paraId="40A9F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" w:hRule="atLeast"/>
        </w:trPr>
        <w:tc>
          <w:tcPr>
            <w:tcW w:w="1560" w:type="dxa"/>
          </w:tcPr>
          <w:p w14:paraId="4948EED2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417" w:type="dxa"/>
          </w:tcPr>
          <w:p w14:paraId="0DFEBCAB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276" w:type="dxa"/>
          </w:tcPr>
          <w:p w14:paraId="00989F74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276" w:type="dxa"/>
          </w:tcPr>
          <w:p w14:paraId="7A29C282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992" w:type="dxa"/>
          </w:tcPr>
          <w:p w14:paraId="2F17FD39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709" w:type="dxa"/>
          </w:tcPr>
          <w:p w14:paraId="465A4CCC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417" w:type="dxa"/>
          </w:tcPr>
          <w:p w14:paraId="114106D4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993" w:type="dxa"/>
          </w:tcPr>
          <w:p w14:paraId="06AFA8E5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134" w:type="dxa"/>
          </w:tcPr>
          <w:p w14:paraId="1BEEFD4F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134" w:type="dxa"/>
          </w:tcPr>
          <w:p w14:paraId="3A78884E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275" w:type="dxa"/>
          </w:tcPr>
          <w:p w14:paraId="3D11F28D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  <w:tc>
          <w:tcPr>
            <w:tcW w:w="1985" w:type="dxa"/>
          </w:tcPr>
          <w:p w14:paraId="7492D95F">
            <w:pPr>
              <w:rPr>
                <w:rFonts w:hint="eastAsia" w:ascii="华文中宋" w:hAnsi="华文中宋" w:eastAsia="华文中宋"/>
                <w:szCs w:val="21"/>
              </w:rPr>
            </w:pPr>
          </w:p>
        </w:tc>
      </w:tr>
      <w:tr w14:paraId="62F45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0" w:type="dxa"/>
            <w:vAlign w:val="center"/>
          </w:tcPr>
          <w:p w14:paraId="544EAFA4">
            <w:pPr>
              <w:rPr>
                <w:rFonts w:hint="eastAsia"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申办者</w:t>
            </w:r>
          </w:p>
        </w:tc>
        <w:tc>
          <w:tcPr>
            <w:tcW w:w="13608" w:type="dxa"/>
            <w:gridSpan w:val="11"/>
            <w:vAlign w:val="center"/>
          </w:tcPr>
          <w:p w14:paraId="69B51505">
            <w:pPr>
              <w:rPr>
                <w:rFonts w:hint="eastAsia"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 xml:space="preserve">送货人签字： </w:t>
            </w:r>
          </w:p>
        </w:tc>
      </w:tr>
      <w:tr w14:paraId="41B86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0" w:type="dxa"/>
            <w:tcBorders>
              <w:bottom w:val="single" w:color="auto" w:sz="4" w:space="0"/>
            </w:tcBorders>
            <w:vAlign w:val="center"/>
          </w:tcPr>
          <w:p w14:paraId="52B99FD1">
            <w:pPr>
              <w:rPr>
                <w:rFonts w:hint="eastAsia"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药物管理员</w:t>
            </w:r>
          </w:p>
        </w:tc>
        <w:tc>
          <w:tcPr>
            <w:tcW w:w="13608" w:type="dxa"/>
            <w:gridSpan w:val="11"/>
            <w:tcBorders>
              <w:bottom w:val="single" w:color="auto" w:sz="4" w:space="0"/>
            </w:tcBorders>
            <w:vAlign w:val="center"/>
          </w:tcPr>
          <w:p w14:paraId="3634FD74">
            <w:pPr>
              <w:rPr>
                <w:rFonts w:hint="eastAsia"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 xml:space="preserve">接收人签字： </w:t>
            </w:r>
          </w:p>
          <w:p w14:paraId="29EC0D87">
            <w:pPr>
              <w:rPr>
                <w:rFonts w:hint="eastAsia"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 xml:space="preserve">复核人签字： </w:t>
            </w:r>
          </w:p>
          <w:p w14:paraId="5FCFCB55">
            <w:pPr>
              <w:rPr>
                <w:rFonts w:hint="eastAsia"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日期：</w:t>
            </w:r>
          </w:p>
        </w:tc>
      </w:tr>
      <w:tr w14:paraId="3AAD6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168" w:type="dxa"/>
            <w:gridSpan w:val="12"/>
            <w:tcBorders>
              <w:left w:val="nil"/>
              <w:bottom w:val="nil"/>
              <w:right w:val="nil"/>
            </w:tcBorders>
            <w:vAlign w:val="center"/>
          </w:tcPr>
          <w:p w14:paraId="5B40FD09">
            <w:pPr>
              <w:spacing w:line="240" w:lineRule="exact"/>
              <w:rPr>
                <w:rFonts w:hint="eastAsia"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□</w:t>
            </w:r>
            <w:r>
              <w:rPr>
                <w:rFonts w:hint="eastAsia" w:ascii="华文中宋" w:hAnsi="华文中宋" w:eastAsia="华文中宋"/>
                <w:szCs w:val="21"/>
              </w:rPr>
              <w:t>检验报告：</w:t>
            </w:r>
          </w:p>
          <w:p w14:paraId="67382A1E">
            <w:pPr>
              <w:spacing w:line="240" w:lineRule="exact"/>
              <w:rPr>
                <w:rFonts w:hint="eastAsia"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□</w:t>
            </w:r>
            <w:r>
              <w:rPr>
                <w:rFonts w:hint="eastAsia" w:ascii="华文中宋" w:hAnsi="华文中宋" w:eastAsia="华文中宋"/>
                <w:szCs w:val="21"/>
              </w:rPr>
              <w:t>温湿度记录仪编号：</w:t>
            </w:r>
          </w:p>
          <w:p w14:paraId="70B4B7A8">
            <w:pPr>
              <w:spacing w:line="240" w:lineRule="exact"/>
              <w:rPr>
                <w:rFonts w:hint="eastAsia"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□</w:t>
            </w:r>
            <w:r>
              <w:rPr>
                <w:rFonts w:hint="eastAsia" w:ascii="华文中宋" w:hAnsi="华文中宋" w:eastAsia="华文中宋"/>
                <w:szCs w:val="21"/>
              </w:rPr>
              <w:t>温湿度记录仪校准证书：</w:t>
            </w:r>
          </w:p>
          <w:p w14:paraId="5FF6A469">
            <w:pPr>
              <w:spacing w:line="240" w:lineRule="exact"/>
              <w:rPr>
                <w:rFonts w:hint="eastAsia"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□</w:t>
            </w:r>
            <w:r>
              <w:rPr>
                <w:rFonts w:hint="eastAsia" w:ascii="华文中宋" w:hAnsi="华文中宋" w:eastAsia="华文中宋"/>
                <w:szCs w:val="21"/>
              </w:rPr>
              <w:t>运货单：</w:t>
            </w:r>
          </w:p>
          <w:p w14:paraId="140E3E11">
            <w:pPr>
              <w:spacing w:line="240" w:lineRule="exact"/>
              <w:rPr>
                <w:rFonts w:hint="eastAsia"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□</w:t>
            </w:r>
            <w:r>
              <w:rPr>
                <w:rFonts w:hint="eastAsia" w:ascii="华文中宋" w:hAnsi="华文中宋" w:eastAsia="华文中宋"/>
                <w:szCs w:val="21"/>
              </w:rPr>
              <w:t>药物编码表</w:t>
            </w:r>
          </w:p>
          <w:p w14:paraId="016FD790">
            <w:pPr>
              <w:spacing w:line="240" w:lineRule="exact"/>
              <w:rPr>
                <w:rFonts w:hint="eastAsia" w:ascii="华文中宋" w:hAnsi="华文中宋" w:eastAsia="华文中宋"/>
                <w:szCs w:val="21"/>
              </w:rPr>
            </w:pPr>
            <w:r>
              <w:rPr>
                <w:rFonts w:ascii="华文中宋" w:hAnsi="华文中宋" w:eastAsia="华文中宋"/>
                <w:szCs w:val="21"/>
              </w:rPr>
              <w:t>注：本表一式两份，研究单位和申办者各保存一份</w:t>
            </w:r>
          </w:p>
        </w:tc>
      </w:tr>
    </w:tbl>
    <w:p w14:paraId="29D8E3DE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1941516"/>
      <w:docPartObj>
        <w:docPartGallery w:val="AutoText"/>
      </w:docPartObj>
    </w:sdtPr>
    <w:sdtContent>
      <w:sdt>
        <w:sdtPr>
          <w:id w:val="98381352"/>
          <w:docPartObj>
            <w:docPartGallery w:val="AutoText"/>
          </w:docPartObj>
        </w:sdtPr>
        <w:sdtContent>
          <w:p w14:paraId="3130ABEC">
            <w:pPr>
              <w:pStyle w:val="2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33403A7A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D42B10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F4A657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F7A5C8">
    <w:pPr>
      <w:pStyle w:val="3"/>
      <w:tabs>
        <w:tab w:val="center" w:pos="4393"/>
        <w:tab w:val="right" w:pos="8786"/>
      </w:tabs>
      <w:ind w:left="5250"/>
      <w:jc w:val="right"/>
    </w:pPr>
    <w:bookmarkStart w:id="0" w:name="_GoBack"/>
    <w:r>
      <w:rPr>
        <w:rFonts w:ascii="华文中宋" w:hAnsi="华文中宋" w:eastAsia="华文中宋"/>
        <w:b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160655</wp:posOffset>
          </wp:positionH>
          <wp:positionV relativeFrom="paragraph">
            <wp:posOffset>-444500</wp:posOffset>
          </wp:positionV>
          <wp:extent cx="2082800" cy="633095"/>
          <wp:effectExtent l="0" t="0" r="12700" b="14605"/>
          <wp:wrapNone/>
          <wp:docPr id="1" name="图片 1" descr="4a7472679ea23ff141a8efecaf00033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4a7472679ea23ff141a8efecaf00033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82800" cy="6330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bookmarkEnd w:id="0"/>
    <w:r>
      <w:rPr>
        <w:rFonts w:ascii="华文中宋" w:hAnsi="华文中宋" w:eastAsia="华文中宋"/>
        <w:b/>
      </w:rPr>
      <w:tab/>
    </w:r>
    <w:r>
      <w:rPr>
        <w:rFonts w:ascii="华文中宋" w:hAnsi="华文中宋" w:eastAsia="华文中宋"/>
        <w:b/>
      </w:rPr>
      <w:t>SUGH-JG-AF-0</w:t>
    </w:r>
    <w:r>
      <w:rPr>
        <w:rFonts w:hint="eastAsia" w:ascii="华文中宋" w:hAnsi="华文中宋" w:eastAsia="华文中宋"/>
        <w:b/>
      </w:rPr>
      <w:t>28</w:t>
    </w:r>
    <w:r>
      <w:rPr>
        <w:rFonts w:ascii="华文中宋" w:hAnsi="华文中宋" w:eastAsia="华文中宋"/>
        <w:b/>
      </w:rPr>
      <w:t>-0</w:t>
    </w:r>
    <w:r>
      <w:rPr>
        <w:rFonts w:hint="eastAsia" w:ascii="华文中宋" w:hAnsi="华文中宋" w:eastAsia="华文中宋"/>
        <w:b/>
      </w:rPr>
      <w:t>3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721F7C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CAF04C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IxNjJlMjA3MTVjY2M1MzAxMzU1NDY5ZTM4MTIxYjMifQ=="/>
  </w:docVars>
  <w:rsids>
    <w:rsidRoot w:val="00586116"/>
    <w:rsid w:val="000369DE"/>
    <w:rsid w:val="00051F08"/>
    <w:rsid w:val="0005453E"/>
    <w:rsid w:val="000716FA"/>
    <w:rsid w:val="000D2902"/>
    <w:rsid w:val="00122609"/>
    <w:rsid w:val="001277DF"/>
    <w:rsid w:val="001A3716"/>
    <w:rsid w:val="001F190F"/>
    <w:rsid w:val="0023144E"/>
    <w:rsid w:val="00253620"/>
    <w:rsid w:val="00266857"/>
    <w:rsid w:val="002853F0"/>
    <w:rsid w:val="002A001E"/>
    <w:rsid w:val="003826E8"/>
    <w:rsid w:val="0042638C"/>
    <w:rsid w:val="004445C3"/>
    <w:rsid w:val="00472553"/>
    <w:rsid w:val="0049741D"/>
    <w:rsid w:val="004F0B95"/>
    <w:rsid w:val="005471F8"/>
    <w:rsid w:val="00586116"/>
    <w:rsid w:val="005F3531"/>
    <w:rsid w:val="00615071"/>
    <w:rsid w:val="00617394"/>
    <w:rsid w:val="00636D59"/>
    <w:rsid w:val="00640CD1"/>
    <w:rsid w:val="00643FEC"/>
    <w:rsid w:val="006548E0"/>
    <w:rsid w:val="006F4E27"/>
    <w:rsid w:val="00703CEA"/>
    <w:rsid w:val="007378B8"/>
    <w:rsid w:val="00752D41"/>
    <w:rsid w:val="007A0CAF"/>
    <w:rsid w:val="007F15E4"/>
    <w:rsid w:val="008428FF"/>
    <w:rsid w:val="008615DE"/>
    <w:rsid w:val="00862316"/>
    <w:rsid w:val="00864053"/>
    <w:rsid w:val="008C3D4A"/>
    <w:rsid w:val="008C5FFD"/>
    <w:rsid w:val="008D3ED9"/>
    <w:rsid w:val="008D5736"/>
    <w:rsid w:val="00944583"/>
    <w:rsid w:val="00951D45"/>
    <w:rsid w:val="00A05484"/>
    <w:rsid w:val="00A25ACD"/>
    <w:rsid w:val="00A35ED7"/>
    <w:rsid w:val="00A848EA"/>
    <w:rsid w:val="00B0158C"/>
    <w:rsid w:val="00B33974"/>
    <w:rsid w:val="00BF4DBE"/>
    <w:rsid w:val="00C729DA"/>
    <w:rsid w:val="00C95212"/>
    <w:rsid w:val="00CC3F23"/>
    <w:rsid w:val="00CC5D1F"/>
    <w:rsid w:val="00CE416A"/>
    <w:rsid w:val="00D00F91"/>
    <w:rsid w:val="00D9248A"/>
    <w:rsid w:val="00DB1AFC"/>
    <w:rsid w:val="00DB7798"/>
    <w:rsid w:val="00EE7C5C"/>
    <w:rsid w:val="00EF40C7"/>
    <w:rsid w:val="00F04228"/>
    <w:rsid w:val="00F15CEE"/>
    <w:rsid w:val="00F763E7"/>
    <w:rsid w:val="00FB31A4"/>
    <w:rsid w:val="00FD7FDC"/>
    <w:rsid w:val="00FF5FEC"/>
    <w:rsid w:val="4FC0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188</Words>
  <Characters>191</Characters>
  <Lines>2</Lines>
  <Paragraphs>1</Paragraphs>
  <TotalTime>0</TotalTime>
  <ScaleCrop>false</ScaleCrop>
  <LinksUpToDate>false</LinksUpToDate>
  <CharactersWithSpaces>194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2021-12-22T02:37:00Z</dcterms:created>
  <dc:creator>SUGHGCP</dc:creator>
  <cp:lastModifiedBy>李金璟</cp:lastModifiedBy>
  <dcterms:modified xsi:type="dcterms:W3CDTF">2024-10-23T01:47:35Z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386F00FB258E487ABA1031770801F3E1_12</vt:lpwstr>
  </property>
</Properties>
</file>